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4E9DC" w14:textId="77777777" w:rsidR="00820AAB" w:rsidRPr="005F4328" w:rsidRDefault="00820AAB" w:rsidP="00820AAB">
      <w:pPr>
        <w:pStyle w:val="Overskrift1"/>
        <w:rPr>
          <w:rFonts w:cs="Arial"/>
          <w:color w:val="003741"/>
        </w:rPr>
      </w:pPr>
      <w:r w:rsidRPr="005F4328">
        <w:rPr>
          <w:rFonts w:cs="Arial"/>
          <w:color w:val="003741"/>
        </w:rPr>
        <w:t>Appendix B: Partner motivation</w:t>
      </w:r>
    </w:p>
    <w:p w14:paraId="65AC5F9B" w14:textId="77777777" w:rsidR="00820AAB" w:rsidRPr="005F4328" w:rsidRDefault="00820AAB" w:rsidP="00820AAB">
      <w:pPr>
        <w:spacing w:before="60" w:after="120"/>
        <w:ind w:right="-431"/>
        <w:rPr>
          <w:rFonts w:ascii="Arial" w:hAnsi="Arial" w:cs="Arial"/>
          <w:color w:val="003741"/>
          <w:sz w:val="20"/>
          <w:lang w:val="en-GB"/>
        </w:rPr>
      </w:pPr>
    </w:p>
    <w:p w14:paraId="20DCB07A" w14:textId="77777777" w:rsidR="00820AAB" w:rsidRPr="004F2524" w:rsidRDefault="00820AAB" w:rsidP="00820AAB">
      <w:pPr>
        <w:spacing w:before="60" w:after="120"/>
        <w:ind w:right="-431"/>
        <w:rPr>
          <w:rFonts w:ascii="Arial" w:hAnsi="Arial" w:cs="Arial"/>
          <w:color w:val="003741"/>
          <w:sz w:val="22"/>
          <w:szCs w:val="22"/>
          <w:lang w:val="en-GB"/>
        </w:rPr>
      </w:pPr>
      <w:r w:rsidRPr="004F2524">
        <w:rPr>
          <w:rFonts w:ascii="Arial" w:hAnsi="Arial" w:cs="Arial"/>
          <w:color w:val="003741"/>
          <w:sz w:val="22"/>
          <w:szCs w:val="22"/>
          <w:lang w:val="en-GB"/>
        </w:rPr>
        <w:t>Describe each partner’s key competences and motivation in relation to the project activities. List the partner’s number from filled in budget file (xlsx).</w:t>
      </w:r>
    </w:p>
    <w:p w14:paraId="4D6AF2C4" w14:textId="77777777" w:rsidR="00820AAB" w:rsidRPr="004F2524" w:rsidRDefault="00820AAB" w:rsidP="00820AAB">
      <w:pPr>
        <w:spacing w:before="60" w:after="120"/>
        <w:ind w:right="-431"/>
        <w:rPr>
          <w:rFonts w:ascii="Arial" w:hAnsi="Arial" w:cs="Arial"/>
          <w:color w:val="003741"/>
          <w:sz w:val="22"/>
          <w:szCs w:val="22"/>
          <w:lang w:val="en-GB"/>
        </w:rPr>
      </w:pPr>
    </w:p>
    <w:tbl>
      <w:tblPr>
        <w:tblStyle w:val="Tabel-Gitter"/>
        <w:tblW w:w="9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6861"/>
      </w:tblGrid>
      <w:tr w:rsidR="00820AAB" w:rsidRPr="004F2524" w14:paraId="7D585970" w14:textId="77777777" w:rsidTr="002F5AD0">
        <w:trPr>
          <w:trHeight w:val="369"/>
          <w:tblHeader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016C2" w14:textId="77777777" w:rsidR="00820AAB" w:rsidRPr="004F2524" w:rsidRDefault="00820AAB" w:rsidP="002F5AD0">
            <w:pPr>
              <w:rPr>
                <w:rFonts w:ascii="Arial" w:hAnsi="Arial" w:cs="Arial"/>
                <w:b/>
                <w:color w:val="003741"/>
                <w:sz w:val="22"/>
                <w:szCs w:val="22"/>
                <w:lang w:val="en-GB"/>
              </w:rPr>
            </w:pPr>
            <w:r w:rsidRPr="004F2524">
              <w:rPr>
                <w:rFonts w:ascii="Arial" w:hAnsi="Arial" w:cs="Arial"/>
                <w:b/>
                <w:color w:val="003741"/>
                <w:sz w:val="22"/>
                <w:szCs w:val="22"/>
                <w:lang w:val="en-GB"/>
              </w:rPr>
              <w:t>Partner (name and no.)</w:t>
            </w:r>
          </w:p>
        </w:tc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C3E2" w14:textId="77777777" w:rsidR="00820AAB" w:rsidRPr="004F2524" w:rsidRDefault="00820AAB" w:rsidP="002F5AD0">
            <w:pPr>
              <w:rPr>
                <w:rFonts w:ascii="Arial" w:hAnsi="Arial" w:cs="Arial"/>
                <w:b/>
                <w:color w:val="003741"/>
                <w:sz w:val="22"/>
                <w:szCs w:val="22"/>
                <w:lang w:val="en-GB"/>
              </w:rPr>
            </w:pPr>
            <w:r w:rsidRPr="004F2524">
              <w:rPr>
                <w:rFonts w:ascii="Arial" w:hAnsi="Arial" w:cs="Arial"/>
                <w:b/>
                <w:color w:val="003741"/>
                <w:sz w:val="22"/>
                <w:szCs w:val="22"/>
                <w:lang w:val="en-GB"/>
              </w:rPr>
              <w:t>Key competences and motivation</w:t>
            </w:r>
          </w:p>
        </w:tc>
      </w:tr>
      <w:tr w:rsidR="00820AAB" w:rsidRPr="004F2524" w14:paraId="092B4B24" w14:textId="77777777" w:rsidTr="002F5AD0">
        <w:trPr>
          <w:trHeight w:hRule="exact" w:val="1587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C2190" w14:textId="77777777" w:rsidR="00820AAB" w:rsidRPr="004F2524" w:rsidRDefault="00820AAB" w:rsidP="002F5AD0">
            <w:pPr>
              <w:rPr>
                <w:rFonts w:ascii="Arial" w:hAnsi="Arial" w:cs="Arial"/>
                <w:color w:val="003741"/>
                <w:sz w:val="22"/>
                <w:szCs w:val="22"/>
                <w:lang w:val="en-GB"/>
              </w:rPr>
            </w:pPr>
          </w:p>
        </w:tc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05F29" w14:textId="77777777" w:rsidR="00820AAB" w:rsidRPr="004F2524" w:rsidRDefault="00820AAB" w:rsidP="002F5AD0">
            <w:pPr>
              <w:rPr>
                <w:rFonts w:ascii="Arial" w:hAnsi="Arial" w:cs="Arial"/>
                <w:color w:val="003741"/>
                <w:sz w:val="22"/>
                <w:szCs w:val="22"/>
                <w:lang w:val="en-GB"/>
              </w:rPr>
            </w:pPr>
            <w:r w:rsidRPr="004F2524">
              <w:rPr>
                <w:rFonts w:ascii="Arial" w:hAnsi="Arial" w:cs="Arial"/>
                <w:color w:val="003741"/>
                <w:sz w:val="22"/>
                <w:szCs w:val="22"/>
                <w:lang w:val="en-GB"/>
              </w:rPr>
              <w:t>(Max. 500 characters)</w:t>
            </w:r>
          </w:p>
          <w:p w14:paraId="625F9D88" w14:textId="77777777" w:rsidR="00820AAB" w:rsidRPr="004F2524" w:rsidRDefault="00820AAB" w:rsidP="002F5AD0">
            <w:pPr>
              <w:rPr>
                <w:rFonts w:ascii="Arial" w:hAnsi="Arial" w:cs="Arial"/>
                <w:color w:val="003741"/>
                <w:sz w:val="22"/>
                <w:szCs w:val="22"/>
                <w:lang w:val="en-GB"/>
              </w:rPr>
            </w:pPr>
          </w:p>
        </w:tc>
      </w:tr>
      <w:tr w:rsidR="00820AAB" w:rsidRPr="005F4328" w14:paraId="7649C513" w14:textId="77777777" w:rsidTr="002F5AD0">
        <w:trPr>
          <w:trHeight w:hRule="exact" w:val="1587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E6AA9" w14:textId="77777777" w:rsidR="00820AAB" w:rsidRPr="005F4328" w:rsidRDefault="00820AAB" w:rsidP="002F5AD0">
            <w:pPr>
              <w:rPr>
                <w:rFonts w:ascii="Arial" w:hAnsi="Arial" w:cs="Arial"/>
                <w:color w:val="003741"/>
                <w:sz w:val="20"/>
                <w:szCs w:val="20"/>
                <w:lang w:val="en-GB"/>
              </w:rPr>
            </w:pPr>
          </w:p>
        </w:tc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EB348" w14:textId="77777777" w:rsidR="00820AAB" w:rsidRPr="005F4328" w:rsidRDefault="00820AAB" w:rsidP="002F5AD0">
            <w:pPr>
              <w:rPr>
                <w:rFonts w:ascii="Arial" w:hAnsi="Arial" w:cs="Arial"/>
                <w:color w:val="003741"/>
                <w:sz w:val="20"/>
                <w:szCs w:val="20"/>
                <w:lang w:val="en-GB"/>
              </w:rPr>
            </w:pPr>
            <w:r w:rsidRPr="005F4328">
              <w:rPr>
                <w:rFonts w:ascii="Arial" w:hAnsi="Arial" w:cs="Arial"/>
                <w:color w:val="003741"/>
                <w:sz w:val="20"/>
                <w:szCs w:val="20"/>
                <w:lang w:val="en-GB"/>
              </w:rPr>
              <w:t xml:space="preserve"> </w:t>
            </w:r>
          </w:p>
          <w:p w14:paraId="34B09B7C" w14:textId="77777777" w:rsidR="00820AAB" w:rsidRPr="005F4328" w:rsidRDefault="00820AAB" w:rsidP="002F5AD0">
            <w:pPr>
              <w:rPr>
                <w:rFonts w:ascii="Arial" w:hAnsi="Arial" w:cs="Arial"/>
                <w:color w:val="003741"/>
                <w:sz w:val="20"/>
                <w:szCs w:val="20"/>
                <w:lang w:val="en-GB"/>
              </w:rPr>
            </w:pPr>
          </w:p>
        </w:tc>
      </w:tr>
      <w:tr w:rsidR="00820AAB" w:rsidRPr="005F4328" w14:paraId="24B41C3E" w14:textId="77777777" w:rsidTr="002F5AD0">
        <w:trPr>
          <w:trHeight w:hRule="exact" w:val="1587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A72BA" w14:textId="77777777" w:rsidR="00820AAB" w:rsidRPr="005F4328" w:rsidRDefault="00820AAB" w:rsidP="002F5AD0">
            <w:pPr>
              <w:rPr>
                <w:rFonts w:ascii="Arial" w:hAnsi="Arial" w:cs="Arial"/>
                <w:color w:val="003741"/>
                <w:sz w:val="20"/>
                <w:szCs w:val="20"/>
                <w:lang w:val="en-GB"/>
              </w:rPr>
            </w:pPr>
          </w:p>
        </w:tc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FF0C3" w14:textId="77777777" w:rsidR="00820AAB" w:rsidRPr="005F4328" w:rsidRDefault="00820AAB" w:rsidP="002F5AD0">
            <w:pPr>
              <w:rPr>
                <w:rFonts w:ascii="Arial" w:hAnsi="Arial" w:cs="Arial"/>
                <w:color w:val="003741"/>
                <w:sz w:val="20"/>
                <w:szCs w:val="20"/>
                <w:lang w:val="en-GB"/>
              </w:rPr>
            </w:pPr>
          </w:p>
        </w:tc>
      </w:tr>
      <w:tr w:rsidR="00820AAB" w:rsidRPr="005F4328" w14:paraId="6347C0FA" w14:textId="77777777" w:rsidTr="002F5AD0">
        <w:trPr>
          <w:trHeight w:hRule="exact" w:val="1587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C413A" w14:textId="77777777" w:rsidR="00820AAB" w:rsidRPr="005F4328" w:rsidRDefault="00820AAB" w:rsidP="002F5AD0">
            <w:pPr>
              <w:rPr>
                <w:rFonts w:ascii="Arial" w:hAnsi="Arial" w:cs="Arial"/>
                <w:color w:val="003741"/>
                <w:sz w:val="20"/>
                <w:szCs w:val="20"/>
                <w:lang w:val="en-GB"/>
              </w:rPr>
            </w:pPr>
          </w:p>
        </w:tc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F2B94" w14:textId="77777777" w:rsidR="00820AAB" w:rsidRPr="005F4328" w:rsidRDefault="00820AAB" w:rsidP="002F5AD0">
            <w:pPr>
              <w:rPr>
                <w:rFonts w:ascii="Arial" w:hAnsi="Arial" w:cs="Arial"/>
                <w:color w:val="003741"/>
                <w:sz w:val="20"/>
                <w:szCs w:val="20"/>
                <w:lang w:val="en-GB"/>
              </w:rPr>
            </w:pPr>
          </w:p>
        </w:tc>
      </w:tr>
      <w:tr w:rsidR="00820AAB" w:rsidRPr="005F4328" w14:paraId="5F6BDC00" w14:textId="77777777" w:rsidTr="002F5AD0">
        <w:trPr>
          <w:trHeight w:hRule="exact" w:val="1587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32C75" w14:textId="77777777" w:rsidR="00820AAB" w:rsidRPr="005F4328" w:rsidRDefault="00820AAB" w:rsidP="002F5AD0">
            <w:pPr>
              <w:rPr>
                <w:rFonts w:ascii="Arial" w:hAnsi="Arial" w:cs="Arial"/>
                <w:color w:val="003741"/>
                <w:sz w:val="20"/>
                <w:szCs w:val="20"/>
                <w:lang w:val="en-GB"/>
              </w:rPr>
            </w:pPr>
          </w:p>
        </w:tc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D6517" w14:textId="77777777" w:rsidR="00820AAB" w:rsidRPr="005F4328" w:rsidRDefault="00820AAB" w:rsidP="002F5AD0">
            <w:pPr>
              <w:rPr>
                <w:rFonts w:ascii="Arial" w:hAnsi="Arial" w:cs="Arial"/>
                <w:color w:val="003741"/>
                <w:sz w:val="20"/>
                <w:szCs w:val="20"/>
                <w:lang w:val="en-GB"/>
              </w:rPr>
            </w:pPr>
          </w:p>
        </w:tc>
      </w:tr>
      <w:tr w:rsidR="00820AAB" w:rsidRPr="004F2524" w14:paraId="643F73C0" w14:textId="77777777" w:rsidTr="002F5AD0">
        <w:trPr>
          <w:trHeight w:hRule="exact" w:val="1587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3D221" w14:textId="77777777" w:rsidR="00820AAB" w:rsidRPr="005F4328" w:rsidRDefault="00820AAB" w:rsidP="002F5AD0">
            <w:pPr>
              <w:rPr>
                <w:rFonts w:ascii="Arial" w:hAnsi="Arial" w:cs="Arial"/>
                <w:color w:val="003741"/>
                <w:sz w:val="20"/>
                <w:szCs w:val="20"/>
                <w:lang w:val="en-GB"/>
              </w:rPr>
            </w:pPr>
          </w:p>
        </w:tc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10592" w14:textId="77777777" w:rsidR="00820AAB" w:rsidRPr="00F96468" w:rsidRDefault="00820AAB" w:rsidP="002F5AD0">
            <w:pPr>
              <w:rPr>
                <w:rFonts w:ascii="Arial" w:hAnsi="Arial" w:cs="Arial"/>
                <w:color w:val="003741"/>
                <w:sz w:val="22"/>
                <w:szCs w:val="22"/>
                <w:lang w:val="en-GB"/>
              </w:rPr>
            </w:pPr>
            <w:r w:rsidRPr="00F96468">
              <w:rPr>
                <w:rFonts w:ascii="Arial" w:hAnsi="Arial" w:cs="Arial"/>
                <w:color w:val="003741"/>
                <w:sz w:val="22"/>
                <w:szCs w:val="22"/>
                <w:lang w:val="en-GB"/>
              </w:rPr>
              <w:t>(adding more partners: place the cursor here and press tab).</w:t>
            </w:r>
          </w:p>
        </w:tc>
      </w:tr>
    </w:tbl>
    <w:p w14:paraId="7148720D" w14:textId="77777777" w:rsidR="00820AAB" w:rsidRPr="005F4328" w:rsidRDefault="00820AAB" w:rsidP="00820AAB">
      <w:pPr>
        <w:rPr>
          <w:rFonts w:ascii="Arial" w:hAnsi="Arial" w:cs="Arial"/>
          <w:color w:val="003741"/>
          <w:lang w:val="en-GB"/>
        </w:rPr>
      </w:pPr>
    </w:p>
    <w:p w14:paraId="3E74B699" w14:textId="2EFC6B16" w:rsidR="0008247B" w:rsidRPr="00820AAB" w:rsidRDefault="0008247B" w:rsidP="00820AAB">
      <w:pPr>
        <w:rPr>
          <w:lang w:val="en-GB"/>
        </w:rPr>
      </w:pPr>
    </w:p>
    <w:sectPr w:rsidR="0008247B" w:rsidRPr="00820AAB" w:rsidSect="00E17653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388E6" w14:textId="77777777" w:rsidR="00043CB5" w:rsidRDefault="00043CB5" w:rsidP="00754072">
      <w:r>
        <w:separator/>
      </w:r>
    </w:p>
  </w:endnote>
  <w:endnote w:type="continuationSeparator" w:id="0">
    <w:p w14:paraId="7B5A8ABA" w14:textId="77777777" w:rsidR="00043CB5" w:rsidRDefault="00043CB5" w:rsidP="0075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20082008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92F535" w14:textId="77777777" w:rsidR="005509E8" w:rsidRDefault="005509E8">
            <w:pPr>
              <w:pStyle w:val="Sidefo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9E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509E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509E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509E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509E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509E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868A93A" w14:textId="3F42DFDD" w:rsidR="005509E8" w:rsidRPr="005509E8" w:rsidRDefault="00F96468">
            <w:pPr>
              <w:pStyle w:val="Sidefo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  <w:p w14:paraId="44128ADC" w14:textId="47ED94C0" w:rsidR="005509E8" w:rsidRPr="005509E8" w:rsidRDefault="005509E8" w:rsidP="00CC563F">
    <w:pPr>
      <w:pStyle w:val="Sidefod"/>
      <w:ind w:left="-142"/>
      <w:jc w:val="center"/>
      <w:rPr>
        <w:rFonts w:ascii="Arial" w:hAnsi="Arial" w:cs="Arial"/>
        <w:sz w:val="18"/>
        <w:szCs w:val="18"/>
      </w:rPr>
    </w:pPr>
    <w:r w:rsidRPr="005509E8">
      <w:rPr>
        <w:rFonts w:ascii="Arial" w:hAnsi="Arial" w:cs="Arial"/>
        <w:b/>
        <w:bCs/>
        <w:sz w:val="18"/>
        <w:szCs w:val="18"/>
      </w:rPr>
      <w:t xml:space="preserve">AgriFoodTure </w:t>
    </w:r>
    <w:r>
      <w:rPr>
        <w:rFonts w:ascii="Arial" w:hAnsi="Arial" w:cs="Arial"/>
        <w:b/>
        <w:bCs/>
        <w:sz w:val="18"/>
        <w:szCs w:val="18"/>
      </w:rPr>
      <w:t xml:space="preserve">  |   </w:t>
    </w:r>
    <w:r>
      <w:rPr>
        <w:rFonts w:ascii="Arial" w:hAnsi="Arial" w:cs="Arial"/>
        <w:sz w:val="18"/>
        <w:szCs w:val="18"/>
      </w:rPr>
      <w:t>CVR: DK-</w:t>
    </w:r>
    <w:r w:rsidRPr="005509E8">
      <w:rPr>
        <w:rFonts w:ascii="Arial" w:hAnsi="Arial" w:cs="Arial"/>
        <w:sz w:val="18"/>
        <w:szCs w:val="18"/>
      </w:rPr>
      <w:t>43174762</w:t>
    </w:r>
    <w:r>
      <w:rPr>
        <w:rFonts w:ascii="Arial" w:hAnsi="Arial" w:cs="Arial"/>
        <w:sz w:val="18"/>
        <w:szCs w:val="18"/>
      </w:rPr>
      <w:t xml:space="preserve">   |   </w:t>
    </w:r>
    <w:hyperlink r:id="rId1" w:history="1">
      <w:r w:rsidR="00CC563F" w:rsidRPr="00CC563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info@agrifoodture.com</w:t>
      </w:r>
    </w:hyperlink>
    <w:r w:rsidR="00CC563F" w:rsidRPr="00CC563F">
      <w:rPr>
        <w:rFonts w:ascii="Arial" w:hAnsi="Arial" w:cs="Arial"/>
        <w:sz w:val="18"/>
        <w:szCs w:val="18"/>
      </w:rPr>
      <w:t xml:space="preserve"> </w:t>
    </w:r>
    <w:r w:rsidRPr="00CC563F">
      <w:rPr>
        <w:rFonts w:ascii="Arial" w:hAnsi="Arial" w:cs="Arial"/>
        <w:sz w:val="18"/>
        <w:szCs w:val="18"/>
      </w:rPr>
      <w:t xml:space="preserve">  |   </w:t>
    </w:r>
    <w:hyperlink r:id="rId2" w:history="1">
      <w:r w:rsidR="00CC563F" w:rsidRPr="00CC563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www.agrifoodture.com</w:t>
      </w:r>
    </w:hyperlink>
    <w:r w:rsidR="00CC563F" w:rsidRPr="00CC563F">
      <w:rPr>
        <w:rFonts w:ascii="Arial" w:hAnsi="Arial" w:cs="Arial"/>
        <w:sz w:val="18"/>
        <w:szCs w:val="18"/>
      </w:rPr>
      <w:t xml:space="preserve">   |   LinkedIn: </w:t>
    </w:r>
    <w:hyperlink r:id="rId3" w:history="1">
      <w:r w:rsidR="00CC563F" w:rsidRPr="00CC563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AgriFoodTure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84DB0" w14:textId="77777777" w:rsidR="00043CB5" w:rsidRDefault="00043CB5" w:rsidP="00754072">
      <w:r>
        <w:separator/>
      </w:r>
    </w:p>
  </w:footnote>
  <w:footnote w:type="continuationSeparator" w:id="0">
    <w:p w14:paraId="1DD8BC44" w14:textId="77777777" w:rsidR="00043CB5" w:rsidRDefault="00043CB5" w:rsidP="00754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384E1" w14:textId="3CE84BC1" w:rsidR="00754072" w:rsidRDefault="005C5A60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CB544D" wp14:editId="6EDB0E27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6930743" cy="542925"/>
          <wp:effectExtent l="0" t="0" r="3810" b="0"/>
          <wp:wrapThrough wrapText="bothSides">
            <wp:wrapPolygon edited="0">
              <wp:start x="0" y="0"/>
              <wp:lineTo x="0" y="20463"/>
              <wp:lineTo x="21553" y="20463"/>
              <wp:lineTo x="21553" y="0"/>
              <wp:lineTo x="0" y="0"/>
            </wp:wrapPolygon>
          </wp:wrapThrough>
          <wp:docPr id="159843085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743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2652F"/>
    <w:multiLevelType w:val="hybridMultilevel"/>
    <w:tmpl w:val="3DBEF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F388F"/>
    <w:multiLevelType w:val="hybridMultilevel"/>
    <w:tmpl w:val="DFA41DDC"/>
    <w:lvl w:ilvl="0" w:tplc="291EB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90207">
    <w:abstractNumId w:val="0"/>
  </w:num>
  <w:num w:numId="2" w16cid:durableId="39586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72"/>
    <w:rsid w:val="00043CB5"/>
    <w:rsid w:val="0008247B"/>
    <w:rsid w:val="000A6431"/>
    <w:rsid w:val="000F62A2"/>
    <w:rsid w:val="0029125C"/>
    <w:rsid w:val="00291D15"/>
    <w:rsid w:val="003E5D09"/>
    <w:rsid w:val="00474240"/>
    <w:rsid w:val="004F2524"/>
    <w:rsid w:val="004F51A7"/>
    <w:rsid w:val="005509E8"/>
    <w:rsid w:val="005549F1"/>
    <w:rsid w:val="005C5A60"/>
    <w:rsid w:val="00625482"/>
    <w:rsid w:val="00697F74"/>
    <w:rsid w:val="00754072"/>
    <w:rsid w:val="00820AAB"/>
    <w:rsid w:val="00876A8C"/>
    <w:rsid w:val="008B30BD"/>
    <w:rsid w:val="009007E2"/>
    <w:rsid w:val="00A71EC9"/>
    <w:rsid w:val="00A97F46"/>
    <w:rsid w:val="00B154AA"/>
    <w:rsid w:val="00C26414"/>
    <w:rsid w:val="00CB34A5"/>
    <w:rsid w:val="00CC563F"/>
    <w:rsid w:val="00CF6B28"/>
    <w:rsid w:val="00D214ED"/>
    <w:rsid w:val="00D741C8"/>
    <w:rsid w:val="00E17653"/>
    <w:rsid w:val="00E658B5"/>
    <w:rsid w:val="00E71F1A"/>
    <w:rsid w:val="00F96468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AB59F"/>
  <w15:chartTrackingRefBased/>
  <w15:docId w15:val="{7AE79457-44D7-43CB-B419-748E9D00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74"/>
    <w:pPr>
      <w:spacing w:after="0" w:line="240" w:lineRule="auto"/>
    </w:pPr>
    <w:rPr>
      <w:sz w:val="24"/>
      <w:szCs w:val="24"/>
      <w:lang w:val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97F74"/>
    <w:pPr>
      <w:keepNext/>
      <w:keepLines/>
      <w:spacing w:after="240"/>
      <w:contextualSpacing/>
      <w:outlineLvl w:val="0"/>
    </w:pPr>
    <w:rPr>
      <w:rFonts w:ascii="Arial" w:eastAsiaTheme="majorEastAsia" w:hAnsi="Arial" w:cstheme="majorBidi"/>
      <w:bCs/>
      <w:color w:val="96EBF0"/>
      <w:sz w:val="48"/>
      <w:szCs w:val="28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54072"/>
    <w:pPr>
      <w:tabs>
        <w:tab w:val="center" w:pos="4986"/>
        <w:tab w:val="right" w:pos="9972"/>
      </w:tabs>
    </w:pPr>
    <w:rPr>
      <w:sz w:val="22"/>
      <w:szCs w:val="22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754072"/>
  </w:style>
  <w:style w:type="paragraph" w:styleId="Sidefod">
    <w:name w:val="footer"/>
    <w:basedOn w:val="Normal"/>
    <w:link w:val="SidefodTegn"/>
    <w:uiPriority w:val="99"/>
    <w:unhideWhenUsed/>
    <w:rsid w:val="00754072"/>
    <w:pPr>
      <w:tabs>
        <w:tab w:val="center" w:pos="4986"/>
        <w:tab w:val="right" w:pos="9972"/>
      </w:tabs>
    </w:pPr>
    <w:rPr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754072"/>
  </w:style>
  <w:style w:type="paragraph" w:styleId="Listeafsnit">
    <w:name w:val="List Paragraph"/>
    <w:basedOn w:val="Normal"/>
    <w:uiPriority w:val="34"/>
    <w:qFormat/>
    <w:rsid w:val="000F62A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5509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509E8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typeiafsnit"/>
    <w:rsid w:val="0008247B"/>
  </w:style>
  <w:style w:type="paragraph" w:styleId="Fodnotetekst">
    <w:name w:val="footnote text"/>
    <w:basedOn w:val="Normal"/>
    <w:link w:val="FodnotetekstTegn"/>
    <w:uiPriority w:val="99"/>
    <w:semiHidden/>
    <w:unhideWhenUsed/>
    <w:rsid w:val="00A71EC9"/>
    <w:rPr>
      <w:sz w:val="20"/>
      <w:szCs w:val="20"/>
      <w:lang w:val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71EC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71EC9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97F74"/>
    <w:rPr>
      <w:rFonts w:ascii="Arial" w:eastAsiaTheme="majorEastAsia" w:hAnsi="Arial" w:cstheme="majorBidi"/>
      <w:bCs/>
      <w:color w:val="96EBF0"/>
      <w:sz w:val="48"/>
      <w:szCs w:val="28"/>
      <w:lang w:val="en-GB"/>
    </w:rPr>
  </w:style>
  <w:style w:type="table" w:styleId="Tabel-Gitter">
    <w:name w:val="Table Grid"/>
    <w:basedOn w:val="Tabel-Normal"/>
    <w:uiPriority w:val="39"/>
    <w:rsid w:val="00697F74"/>
    <w:pPr>
      <w:spacing w:after="0" w:line="260" w:lineRule="atLeast"/>
    </w:pPr>
    <w:rPr>
      <w:rFonts w:ascii="Calibri" w:hAnsi="Calibri"/>
      <w:sz w:val="21"/>
      <w:szCs w:val="21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agrifoodture/" TargetMode="External"/><Relationship Id="rId2" Type="http://schemas.openxmlformats.org/officeDocument/2006/relationships/hyperlink" Target="http://www.agrifoodture.com" TargetMode="External"/><Relationship Id="rId1" Type="http://schemas.openxmlformats.org/officeDocument/2006/relationships/hyperlink" Target="mailto:info@agrifoodtu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ff1501-0dfe-4c17-9d06-1c3e16dfbd1e" xsi:nil="true"/>
    <Note xmlns="35f888c3-92d8-4bb7-aa5b-7e7831c8b125" xsi:nil="true"/>
    <lcf76f155ced4ddcb4097134ff3c332f xmlns="35f888c3-92d8-4bb7-aa5b-7e7831c8b1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4A4DAA7A84A46A1B0DD97EFE39990" ma:contentTypeVersion="16" ma:contentTypeDescription="Opret et nyt dokument." ma:contentTypeScope="" ma:versionID="ae1f144ee585d01d6ce45ffeae4a1468">
  <xsd:schema xmlns:xsd="http://www.w3.org/2001/XMLSchema" xmlns:xs="http://www.w3.org/2001/XMLSchema" xmlns:p="http://schemas.microsoft.com/office/2006/metadata/properties" xmlns:ns2="b1ff1501-0dfe-4c17-9d06-1c3e16dfbd1e" xmlns:ns3="35f888c3-92d8-4bb7-aa5b-7e7831c8b125" targetNamespace="http://schemas.microsoft.com/office/2006/metadata/properties" ma:root="true" ma:fieldsID="b3802ca392c79a661968c31d5b547762" ns2:_="" ns3:_="">
    <xsd:import namespace="b1ff1501-0dfe-4c17-9d06-1c3e16dfbd1e"/>
    <xsd:import namespace="35f888c3-92d8-4bb7-aa5b-7e7831c8b1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Not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f1501-0dfe-4c17-9d06-1c3e16dfb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b8a1871-8f3b-4fe9-b555-00ec11f36301}" ma:internalName="TaxCatchAll" ma:showField="CatchAllData" ma:web="b1ff1501-0dfe-4c17-9d06-1c3e16dfb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888c3-92d8-4bb7-aa5b-7e7831c8b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569b95a1-5dc9-4e32-8837-88d03b31d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1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98EBA-770A-4810-AC94-1023A33597B7}">
  <ds:schemaRefs>
    <ds:schemaRef ds:uri="http://schemas.openxmlformats.org/package/2006/metadata/core-properties"/>
    <ds:schemaRef ds:uri="http://schemas.microsoft.com/office/2006/metadata/properties"/>
    <ds:schemaRef ds:uri="b1ff1501-0dfe-4c17-9d06-1c3e16dfbd1e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35f888c3-92d8-4bb7-aa5b-7e7831c8b12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1BD6D85-3248-4AED-998F-C29D90A12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B5B30-CCE0-45BB-BF80-80D2B7D6D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f1501-0dfe-4c17-9d06-1c3e16dfbd1e"/>
    <ds:schemaRef ds:uri="35f888c3-92d8-4bb7-aa5b-7e7831c8b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106BF-2397-4F1D-A666-7EF5282414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SEGES Innovation - AgriFoodTure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Ørsted Johansen</dc:creator>
  <cp:keywords/>
  <dc:description/>
  <cp:lastModifiedBy>Mette Kallestrup Spring</cp:lastModifiedBy>
  <cp:revision>4</cp:revision>
  <dcterms:created xsi:type="dcterms:W3CDTF">2024-02-06T09:56:00Z</dcterms:created>
  <dcterms:modified xsi:type="dcterms:W3CDTF">2024-07-03T19:55:00Z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0x0101002E44A4DAA7A84A46A1B0DD97EFE39990</vt:lpwstr>
  </property>
  <property fmtid="{D5CDD505-2E9C-101B-9397-08002B2CF9AE}" pid="4" name="MediaServiceImageTags">
    <vt:lpwstr/>
  </property>
</Properties>
</file>